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3E" w:rsidRPr="00F72B3E" w:rsidRDefault="00F72B3E" w:rsidP="00F72B3E">
      <w:pPr>
        <w:spacing w:after="0" w:line="276" w:lineRule="auto"/>
        <w:jc w:val="center"/>
        <w:rPr>
          <w:rFonts w:ascii="Nikosh" w:eastAsia="Calibri" w:hAnsi="Nikosh" w:cs="Nikosh"/>
          <w:sz w:val="24"/>
          <w:szCs w:val="24"/>
          <w:cs/>
          <w:lang w:bidi="bn-IN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গণপ্রজাতন্ত্রী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বাংলাদেশ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সরকার</w:t>
      </w:r>
    </w:p>
    <w:p w:rsidR="00F72B3E" w:rsidRPr="00F72B3E" w:rsidRDefault="00F72B3E" w:rsidP="00F72B3E">
      <w:pPr>
        <w:spacing w:after="0" w:line="276" w:lineRule="auto"/>
        <w:jc w:val="center"/>
        <w:rPr>
          <w:rFonts w:ascii="Nikosh" w:eastAsia="Calibri" w:hAnsi="Nikosh" w:cs="Nikosh"/>
          <w:sz w:val="24"/>
          <w:szCs w:val="24"/>
        </w:rPr>
      </w:pPr>
      <w:proofErr w:type="spellStart"/>
      <w:r w:rsidRPr="00F72B3E">
        <w:rPr>
          <w:rFonts w:ascii="Nikosh" w:eastAsia="Calibri" w:hAnsi="Nikosh" w:cs="Nikosh"/>
          <w:sz w:val="24"/>
          <w:szCs w:val="24"/>
        </w:rPr>
        <w:t>স্বাস্থ্য</w:t>
      </w:r>
      <w:proofErr w:type="spellEnd"/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proofErr w:type="spellStart"/>
      <w:r w:rsidRPr="00F72B3E">
        <w:rPr>
          <w:rFonts w:ascii="Nikosh" w:eastAsia="Calibri" w:hAnsi="Nikosh" w:cs="Nikosh"/>
          <w:sz w:val="24"/>
          <w:szCs w:val="24"/>
        </w:rPr>
        <w:t>সেবা</w:t>
      </w:r>
      <w:proofErr w:type="spellEnd"/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proofErr w:type="spellStart"/>
      <w:r w:rsidRPr="00F72B3E">
        <w:rPr>
          <w:rFonts w:ascii="Nikosh" w:eastAsia="Calibri" w:hAnsi="Nikosh" w:cs="Nikosh"/>
          <w:sz w:val="24"/>
          <w:szCs w:val="24"/>
        </w:rPr>
        <w:t>বিভাগ</w:t>
      </w:r>
      <w:proofErr w:type="spellEnd"/>
    </w:p>
    <w:p w:rsidR="00F72B3E" w:rsidRPr="00F72B3E" w:rsidRDefault="00F72B3E" w:rsidP="00F72B3E">
      <w:pPr>
        <w:spacing w:after="0" w:line="276" w:lineRule="auto"/>
        <w:jc w:val="center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সেন্ট্রাল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মেডিকেল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স্টোরস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ডিপো</w:t>
      </w:r>
      <w:r w:rsidRPr="00F72B3E">
        <w:rPr>
          <w:rFonts w:ascii="Nikosh" w:eastAsia="Calibri" w:hAnsi="Nikosh" w:cs="Nikosh" w:hint="cs"/>
          <w:sz w:val="24"/>
          <w:szCs w:val="24"/>
          <w:cs/>
          <w:lang w:bidi="bn-IN"/>
        </w:rPr>
        <w:t xml:space="preserve"> (সিএমএসডি)</w:t>
      </w:r>
    </w:p>
    <w:p w:rsidR="00F72B3E" w:rsidRPr="00F72B3E" w:rsidRDefault="00F72B3E" w:rsidP="00F72B3E">
      <w:pPr>
        <w:spacing w:after="0" w:line="276" w:lineRule="auto"/>
        <w:jc w:val="center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৩০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শহিদ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তাজউদ্দিন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আহমেদ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সরণি</w:t>
      </w:r>
    </w:p>
    <w:p w:rsidR="00F72B3E" w:rsidRPr="00F72B3E" w:rsidRDefault="00F72B3E" w:rsidP="00F72B3E">
      <w:pPr>
        <w:spacing w:after="0" w:line="276" w:lineRule="auto"/>
        <w:jc w:val="center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তেজগাঁও</w:t>
      </w:r>
      <w:r w:rsidRPr="00F72B3E">
        <w:rPr>
          <w:rFonts w:ascii="Nikosh" w:eastAsia="Calibri" w:hAnsi="Nikosh" w:cs="Nikosh"/>
          <w:sz w:val="24"/>
          <w:szCs w:val="24"/>
        </w:rPr>
        <w:t xml:space="preserve">,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ঢাকা</w:t>
      </w:r>
      <w:r w:rsidRPr="00F72B3E">
        <w:rPr>
          <w:rFonts w:ascii="Nikosh" w:eastAsia="Calibri" w:hAnsi="Nikosh" w:cs="Nikosh"/>
          <w:sz w:val="24"/>
          <w:szCs w:val="24"/>
        </w:rPr>
        <w:t>-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১২০৮</w:t>
      </w:r>
    </w:p>
    <w:p w:rsidR="00F72B3E" w:rsidRPr="00F72B3E" w:rsidRDefault="00F72B3E" w:rsidP="00F72B3E">
      <w:pPr>
        <w:spacing w:after="0" w:line="276" w:lineRule="auto"/>
        <w:jc w:val="center"/>
        <w:rPr>
          <w:rFonts w:ascii="Nikosh" w:eastAsia="Calibri" w:hAnsi="Nikosh" w:cs="Nikosh"/>
          <w:sz w:val="18"/>
          <w:szCs w:val="24"/>
        </w:rPr>
      </w:pPr>
    </w:p>
    <w:p w:rsidR="00F72B3E" w:rsidRPr="00F72B3E" w:rsidRDefault="00F72B3E" w:rsidP="00F72B3E">
      <w:pPr>
        <w:spacing w:after="200" w:line="276" w:lineRule="auto"/>
        <w:jc w:val="center"/>
        <w:rPr>
          <w:rFonts w:ascii="Nikosh" w:eastAsia="Calibri" w:hAnsi="Nikosh" w:cs="Nikosh"/>
          <w:b/>
          <w:bCs/>
          <w:sz w:val="24"/>
          <w:szCs w:val="24"/>
          <w:u w:val="single"/>
          <w:lang w:bidi="bn-IN"/>
        </w:rPr>
      </w:pP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নৈমিত্তিক</w:t>
      </w:r>
      <w:r w:rsidRPr="00F72B3E">
        <w:rPr>
          <w:rFonts w:ascii="Nikosh" w:eastAsia="Calibri" w:hAnsi="Nikosh" w:cs="Nikosh"/>
          <w:b/>
          <w:sz w:val="24"/>
          <w:szCs w:val="24"/>
          <w:u w:val="single"/>
        </w:rPr>
        <w:t xml:space="preserve"> 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ছুটি</w:t>
      </w:r>
      <w:r w:rsidRPr="00F72B3E">
        <w:rPr>
          <w:rFonts w:ascii="Nikosh" w:eastAsia="Calibri" w:hAnsi="Nikosh" w:cs="Nikosh"/>
          <w:b/>
          <w:sz w:val="24"/>
          <w:szCs w:val="24"/>
          <w:u w:val="single"/>
        </w:rPr>
        <w:t>/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সদর</w:t>
      </w:r>
      <w:r w:rsidRPr="00F72B3E">
        <w:rPr>
          <w:rFonts w:ascii="Nikosh" w:eastAsia="Calibri" w:hAnsi="Nikosh" w:cs="Nikosh"/>
          <w:b/>
          <w:sz w:val="24"/>
          <w:szCs w:val="24"/>
          <w:u w:val="single"/>
        </w:rPr>
        <w:t xml:space="preserve"> 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দপ্তর</w:t>
      </w:r>
      <w:r w:rsidRPr="00F72B3E">
        <w:rPr>
          <w:rFonts w:ascii="Nikosh" w:eastAsia="Calibri" w:hAnsi="Nikosh" w:cs="Nikosh"/>
          <w:b/>
          <w:sz w:val="24"/>
          <w:szCs w:val="24"/>
          <w:u w:val="single"/>
        </w:rPr>
        <w:t xml:space="preserve"> 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ত্যাগ</w:t>
      </w:r>
      <w:r w:rsidRPr="00F72B3E">
        <w:rPr>
          <w:rFonts w:ascii="Nikosh" w:eastAsia="Calibri" w:hAnsi="Nikosh" w:cs="Nikosh"/>
          <w:b/>
          <w:sz w:val="24"/>
          <w:szCs w:val="24"/>
          <w:u w:val="single"/>
        </w:rPr>
        <w:t xml:space="preserve"> (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স্টেশন</w:t>
      </w:r>
      <w:r w:rsidRPr="00F72B3E">
        <w:rPr>
          <w:rFonts w:ascii="Nikosh" w:eastAsia="Calibri" w:hAnsi="Nikosh" w:cs="Nikosh" w:hint="cs"/>
          <w:b/>
          <w:bCs/>
          <w:sz w:val="24"/>
          <w:szCs w:val="24"/>
          <w:u w:val="single"/>
          <w:cs/>
          <w:lang w:bidi="bn-IN"/>
        </w:rPr>
        <w:t xml:space="preserve"> 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লিভ</w:t>
      </w:r>
      <w:r w:rsidRPr="00F72B3E">
        <w:rPr>
          <w:rFonts w:ascii="Nikosh" w:eastAsia="Calibri" w:hAnsi="Nikosh" w:cs="Nikosh"/>
          <w:b/>
          <w:sz w:val="24"/>
          <w:szCs w:val="24"/>
          <w:u w:val="single"/>
        </w:rPr>
        <w:t xml:space="preserve">) 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করার</w:t>
      </w:r>
      <w:r w:rsidRPr="00F72B3E">
        <w:rPr>
          <w:rFonts w:ascii="Nikosh" w:eastAsia="Calibri" w:hAnsi="Nikosh" w:cs="Nikosh"/>
          <w:b/>
          <w:sz w:val="24"/>
          <w:szCs w:val="24"/>
          <w:u w:val="single"/>
        </w:rPr>
        <w:t xml:space="preserve"> </w:t>
      </w:r>
      <w:r w:rsidRPr="00F72B3E">
        <w:rPr>
          <w:rFonts w:ascii="Nikosh" w:eastAsia="Calibri" w:hAnsi="Nikosh" w:cs="Nikosh"/>
          <w:b/>
          <w:bCs/>
          <w:sz w:val="24"/>
          <w:szCs w:val="24"/>
          <w:u w:val="single"/>
          <w:cs/>
          <w:lang w:bidi="bn-IN"/>
        </w:rPr>
        <w:t>আবেদনপত্র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8"/>
        <w:gridCol w:w="4109"/>
        <w:gridCol w:w="429"/>
        <w:gridCol w:w="4174"/>
      </w:tblGrid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jc w:val="center"/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ক্র</w:t>
            </w:r>
            <w:r w:rsidRPr="00F72B3E">
              <w:rPr>
                <w:rFonts w:ascii="Nikosh" w:eastAsia="Calibri" w:hAnsi="Nikosh" w:cs="Nikosh" w:hint="cs"/>
                <w:sz w:val="24"/>
                <w:szCs w:val="24"/>
                <w:cs/>
                <w:lang w:bidi="bn-IN"/>
              </w:rPr>
              <w:t>.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নং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jc w:val="center"/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বিবরণ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jc w:val="center"/>
              <w:rPr>
                <w:rFonts w:ascii="Nikosh" w:eastAsia="Calibri" w:hAnsi="Nikosh" w:cs="Nikosh"/>
                <w:sz w:val="28"/>
                <w:szCs w:val="28"/>
              </w:rPr>
            </w:pPr>
          </w:p>
        </w:tc>
        <w:tc>
          <w:tcPr>
            <w:tcW w:w="4374" w:type="dxa"/>
          </w:tcPr>
          <w:p w:rsidR="00F72B3E" w:rsidRPr="00F72B3E" w:rsidRDefault="00F72B3E" w:rsidP="00F72B3E">
            <w:pPr>
              <w:jc w:val="center"/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মন্তব্য</w:t>
            </w: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০১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আবেদনকারীর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পূর্ণ</w:t>
            </w:r>
            <w:r w:rsidRPr="00F72B3E">
              <w:rPr>
                <w:rFonts w:ascii="Nikosh" w:eastAsia="Calibri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০২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পদবি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cs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০৩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ও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মেয়াদ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০৪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স্টেশন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লিভের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(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যদি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থাকে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)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ও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মেয়াদ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০৫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গ্রহণের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>/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স্টেশন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লিভের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উদ্দেশ্য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০৬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ইতঃপূর্বে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কখন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ও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কতদিন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নিয়েছেন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০৭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ছুটিতে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থাকাকালিন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ঠিকানা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০৮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কর্মস্থল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ত্যাগ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করার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০৯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কর্মস্থলে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প্রত্যাবর্তনের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cs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ছুটিকালিন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প্রতিকল্প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কর্মকর্তার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নাম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>-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পদবি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lang w:bidi="bn-IN"/>
              </w:rPr>
            </w:pPr>
          </w:p>
        </w:tc>
      </w:tr>
      <w:tr w:rsidR="00F72B3E" w:rsidRPr="00F72B3E" w:rsidTr="009B6FC2">
        <w:tc>
          <w:tcPr>
            <w:tcW w:w="496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১১</w:t>
            </w:r>
          </w:p>
        </w:tc>
        <w:tc>
          <w:tcPr>
            <w:tcW w:w="4269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ছুটিকালে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proofErr w:type="spellStart"/>
            <w:r w:rsidRPr="00F72B3E">
              <w:rPr>
                <w:rFonts w:ascii="Nikosh" w:eastAsia="Calibri" w:hAnsi="Nikosh" w:cs="Nikosh"/>
                <w:sz w:val="24"/>
                <w:szCs w:val="24"/>
                <w:lang w:bidi="bn-IN"/>
              </w:rPr>
              <w:t>পূর্বনির্ধারিত</w:t>
            </w:r>
            <w:proofErr w:type="spellEnd"/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 xml:space="preserve"> কোনো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কর্মসূচি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থাকলে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ছুটিকালিন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প্রতিকল্পকে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অবহিত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করা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হয়েছে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কি</w:t>
            </w:r>
            <w:r w:rsidRPr="00F72B3E">
              <w:rPr>
                <w:rFonts w:ascii="Nikosh" w:eastAsia="Calibri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না</w:t>
            </w:r>
          </w:p>
        </w:tc>
        <w:tc>
          <w:tcPr>
            <w:tcW w:w="437" w:type="dxa"/>
          </w:tcPr>
          <w:p w:rsidR="00F72B3E" w:rsidRPr="00F72B3E" w:rsidRDefault="00F72B3E" w:rsidP="00F72B3E">
            <w:pPr>
              <w:rPr>
                <w:rFonts w:ascii="Calibri" w:eastAsia="Calibri" w:hAnsi="Calibri" w:cs="Vrinda"/>
                <w:sz w:val="28"/>
                <w:szCs w:val="28"/>
              </w:rPr>
            </w:pPr>
            <w:r w:rsidRPr="00F72B3E">
              <w:rPr>
                <w:rFonts w:ascii="Nikosh" w:eastAsia="Calibri" w:hAnsi="Nikosh" w:cs="Nikosh"/>
                <w:sz w:val="28"/>
                <w:szCs w:val="28"/>
              </w:rPr>
              <w:t>:</w:t>
            </w:r>
          </w:p>
        </w:tc>
        <w:tc>
          <w:tcPr>
            <w:tcW w:w="4374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32"/>
                <w:szCs w:val="28"/>
                <w:lang w:bidi="bn-IN"/>
              </w:rPr>
            </w:pPr>
          </w:p>
        </w:tc>
      </w:tr>
    </w:tbl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তারিখ</w:t>
      </w:r>
      <w:r w:rsidRPr="00F72B3E">
        <w:rPr>
          <w:rFonts w:ascii="Nikosh" w:eastAsia="Calibri" w:hAnsi="Nikosh" w:cs="Nikosh"/>
          <w:sz w:val="24"/>
          <w:szCs w:val="24"/>
        </w:rPr>
        <w:t>: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ab/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  <w:t xml:space="preserve">                                 …………………</w:t>
      </w: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আবেদনকারীর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স্বাক্ষর</w:t>
      </w: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16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37"/>
        <w:gridCol w:w="4313"/>
      </w:tblGrid>
      <w:tr w:rsidR="00F72B3E" w:rsidRPr="00F72B3E" w:rsidTr="009B6FC2">
        <w:tc>
          <w:tcPr>
            <w:tcW w:w="5148" w:type="dxa"/>
          </w:tcPr>
          <w:p w:rsidR="00F72B3E" w:rsidRPr="00F72B3E" w:rsidRDefault="00F72B3E" w:rsidP="00F72B3E">
            <w:pPr>
              <w:jc w:val="center"/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অফিস</w:t>
            </w:r>
            <w:r w:rsidRPr="00F72B3E">
              <w:rPr>
                <w:rFonts w:ascii="Nikosh" w:eastAsia="Calibri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কর্তৃক</w:t>
            </w:r>
            <w:r w:rsidRPr="00F72B3E">
              <w:rPr>
                <w:rFonts w:ascii="Nikosh" w:eastAsia="Calibri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পূরণীয়</w:t>
            </w:r>
          </w:p>
        </w:tc>
        <w:tc>
          <w:tcPr>
            <w:tcW w:w="4428" w:type="dxa"/>
          </w:tcPr>
          <w:p w:rsidR="00F72B3E" w:rsidRPr="00F72B3E" w:rsidRDefault="00F72B3E" w:rsidP="00F72B3E">
            <w:pPr>
              <w:jc w:val="center"/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সুপারিশ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ও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সুপারিশকারী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কর্মকর্তার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নাম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>-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পদবি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>-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স্বাক্ষর</w:t>
            </w:r>
          </w:p>
        </w:tc>
      </w:tr>
      <w:tr w:rsidR="00F72B3E" w:rsidRPr="00F72B3E" w:rsidTr="009B6FC2">
        <w:tc>
          <w:tcPr>
            <w:tcW w:w="5148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)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পূর্ববর্তী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ভোগের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কাল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ও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তারিখ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: </w:t>
            </w:r>
            <w:r w:rsidRPr="00F72B3E">
              <w:rPr>
                <w:rFonts w:ascii="Nikosh" w:eastAsia="Calibri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  <w:p w:rsidR="00F72B3E" w:rsidRPr="00F72B3E" w:rsidRDefault="00F72B3E" w:rsidP="00F72B3E">
            <w:pPr>
              <w:rPr>
                <w:rFonts w:ascii="Nikosh" w:eastAsia="Calibri" w:hAnsi="Nikosh" w:cs="Nikosh"/>
                <w:sz w:val="20"/>
                <w:szCs w:val="24"/>
              </w:rPr>
            </w:pPr>
          </w:p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খ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)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ছুটির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প্রাপ্যতা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:   </w:t>
            </w:r>
          </w:p>
          <w:p w:rsidR="00F72B3E" w:rsidRPr="00F72B3E" w:rsidRDefault="00F72B3E" w:rsidP="00F72B3E">
            <w:pPr>
              <w:rPr>
                <w:rFonts w:ascii="Nikosh" w:eastAsia="Calibri" w:hAnsi="Nikosh" w:cs="Nikosh"/>
                <w:sz w:val="14"/>
                <w:szCs w:val="24"/>
              </w:rPr>
            </w:pPr>
          </w:p>
          <w:p w:rsidR="00F72B3E" w:rsidRPr="00F72B3E" w:rsidRDefault="00F72B3E" w:rsidP="00F72B3E">
            <w:pPr>
              <w:rPr>
                <w:rFonts w:ascii="Nikosh" w:eastAsia="Calibri" w:hAnsi="Nikosh" w:cs="Nikosh"/>
                <w:sz w:val="16"/>
                <w:szCs w:val="24"/>
              </w:rPr>
            </w:pPr>
          </w:p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                                                                 ……………. . . .               ……………….</w:t>
            </w:r>
          </w:p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  <w:r w:rsidRPr="00F72B3E">
              <w:rPr>
                <w:rFonts w:ascii="Nikosh" w:eastAsia="Calibri" w:hAnsi="Nikosh" w:cs="Nikosh"/>
                <w:sz w:val="24"/>
                <w:szCs w:val="24"/>
              </w:rPr>
              <w:t>(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শাখা</w:t>
            </w:r>
            <w:r w:rsidRPr="00F72B3E">
              <w:rPr>
                <w:rFonts w:ascii="Nikosh" w:eastAsia="Calibri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সহ</w:t>
            </w:r>
            <w:proofErr w:type="spellStart"/>
            <w:r w:rsidRPr="00F72B3E">
              <w:rPr>
                <w:rFonts w:ascii="Nikosh" w:eastAsia="Calibri" w:hAnsi="Nikosh" w:cs="Nikosh"/>
                <w:sz w:val="24"/>
                <w:szCs w:val="24"/>
              </w:rPr>
              <w:t>কারীর</w:t>
            </w:r>
            <w:proofErr w:type="spellEnd"/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স্বাক্ষর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)             (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মেডিকেল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অফিসারের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 xml:space="preserve"> </w:t>
            </w:r>
            <w:r w:rsidRPr="00F72B3E">
              <w:rPr>
                <w:rFonts w:ascii="Nikosh" w:eastAsia="Calibri" w:hAnsi="Nikosh" w:cs="Nikosh"/>
                <w:sz w:val="24"/>
                <w:szCs w:val="24"/>
                <w:cs/>
                <w:lang w:bidi="bn-IN"/>
              </w:rPr>
              <w:t>স্বাক্ষর</w:t>
            </w:r>
            <w:r w:rsidRPr="00F72B3E">
              <w:rPr>
                <w:rFonts w:ascii="Nikosh" w:eastAsia="Calibri" w:hAnsi="Nikosh" w:cs="Nikosh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F72B3E" w:rsidRPr="00F72B3E" w:rsidRDefault="00F72B3E" w:rsidP="00F72B3E">
            <w:pPr>
              <w:rPr>
                <w:rFonts w:ascii="Nikosh" w:eastAsia="Calibri" w:hAnsi="Nikosh" w:cs="Nikosh"/>
                <w:sz w:val="24"/>
                <w:szCs w:val="24"/>
              </w:rPr>
            </w:pPr>
          </w:p>
        </w:tc>
      </w:tr>
    </w:tbl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18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সহকারী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পরিচালকের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স্বাক্ষর</w:t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উপপরিচালকের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স্বাক্ষর</w:t>
      </w: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</w:p>
    <w:p w:rsidR="00F72B3E" w:rsidRPr="00F72B3E" w:rsidRDefault="00F72B3E" w:rsidP="00F72B3E">
      <w:pPr>
        <w:spacing w:after="0" w:line="276" w:lineRule="auto"/>
        <w:jc w:val="center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ছুটি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মঞ্জুরির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আদেশ</w:t>
      </w: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14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তারিখ</w:t>
      </w:r>
      <w:r w:rsidRPr="00F72B3E">
        <w:rPr>
          <w:rFonts w:ascii="Nikosh" w:eastAsia="Calibri" w:hAnsi="Nikosh" w:cs="Nikosh"/>
          <w:sz w:val="24"/>
          <w:szCs w:val="24"/>
        </w:rPr>
        <w:t>:………………….</w:t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  <w:t>…………………………..</w:t>
      </w:r>
    </w:p>
    <w:p w:rsidR="00F72B3E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পরিচালকের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স্বাক্ষর</w:t>
      </w:r>
    </w:p>
    <w:p w:rsidR="00474420" w:rsidRPr="00F72B3E" w:rsidRDefault="00F72B3E" w:rsidP="00F72B3E">
      <w:pPr>
        <w:spacing w:after="0" w:line="276" w:lineRule="auto"/>
        <w:rPr>
          <w:rFonts w:ascii="Nikosh" w:eastAsia="Calibri" w:hAnsi="Nikosh" w:cs="Nikosh"/>
          <w:sz w:val="24"/>
          <w:szCs w:val="24"/>
        </w:rPr>
      </w:pP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</w:r>
      <w:r w:rsidRPr="00F72B3E">
        <w:rPr>
          <w:rFonts w:ascii="Nikosh" w:eastAsia="Calibri" w:hAnsi="Nikosh" w:cs="Nikosh"/>
          <w:sz w:val="24"/>
          <w:szCs w:val="24"/>
        </w:rPr>
        <w:tab/>
        <w:t xml:space="preserve">     (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কর্মকর্তার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নাম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ও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পদবিসহ</w:t>
      </w:r>
      <w:r w:rsidRPr="00F72B3E">
        <w:rPr>
          <w:rFonts w:ascii="Nikosh" w:eastAsia="Calibri" w:hAnsi="Nikosh" w:cs="Nikosh"/>
          <w:sz w:val="24"/>
          <w:szCs w:val="24"/>
        </w:rPr>
        <w:t xml:space="preserve"> </w:t>
      </w:r>
      <w:r w:rsidRPr="00F72B3E">
        <w:rPr>
          <w:rFonts w:ascii="Nikosh" w:eastAsia="Calibri" w:hAnsi="Nikosh" w:cs="Nikosh"/>
          <w:sz w:val="24"/>
          <w:szCs w:val="24"/>
          <w:cs/>
          <w:lang w:bidi="bn-IN"/>
        </w:rPr>
        <w:t>সিল</w:t>
      </w:r>
      <w:r w:rsidRPr="00F72B3E">
        <w:rPr>
          <w:rFonts w:ascii="Nikosh" w:eastAsia="Calibri" w:hAnsi="Nikosh" w:cs="Nikosh"/>
          <w:sz w:val="24"/>
          <w:szCs w:val="24"/>
        </w:rPr>
        <w:t>)</w:t>
      </w:r>
      <w:bookmarkStart w:id="0" w:name="_GoBack"/>
      <w:bookmarkEnd w:id="0"/>
    </w:p>
    <w:sectPr w:rsidR="00474420" w:rsidRPr="00F72B3E" w:rsidSect="00F72B3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3E"/>
    <w:rsid w:val="00474420"/>
    <w:rsid w:val="00F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C6F7"/>
  <w15:chartTrackingRefBased/>
  <w15:docId w15:val="{B2502867-CCD9-4398-978D-5EA74AA9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7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7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ROFIQ</dc:creator>
  <cp:keywords/>
  <dc:description/>
  <cp:lastModifiedBy>ROFIQ</cp:lastModifiedBy>
  <cp:revision>1</cp:revision>
  <dcterms:created xsi:type="dcterms:W3CDTF">2023-10-09T08:39:00Z</dcterms:created>
  <dcterms:modified xsi:type="dcterms:W3CDTF">2023-10-09T08:43:00Z</dcterms:modified>
</cp:coreProperties>
</file>